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Wyprawka do żłobka: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Obuwie zmienne (kapcie na zatrzaski, rzepy – bez sznurówek, antypoślizgowe),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Zapasowe ubranka (bluzki, koszulki, majteczki, skarpetki, spodnie)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Ręcznik kuchenny papierowy (2 szt./miesiąc np. biedronkowe podwójnie pakowane), chusteczki higieniczne w pudełku (1 op./miesiąc), chusteczki nawilżone (1 op. /miesiąc), pampersy.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Butelki do picia – bbox, niekapek, bidon, + butelka do mleka, jeśli nadal pije mleko.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Smoczek – jeśli dziecko jeszcze korzysta ze smoczka, warto pozostawić zapasowy w żłobku. Na ogół nie jest on używany, ale w razie kryzysu pomoże dziecku się wyciszyć i uspokoić.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W przypadku leżakowania pościel: cienka kołderka/kocyk, poduszka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mała/płaska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, prześcieradło z gumką 120x60 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Dziecko zawsze powinno być ubrane adekwatnie do obecnie panujących warunków pogodowych np. czapka z daszkiem w lato, w zimę np. czapka i szalik.</w:t>
      </w:r>
    </w:p>
    <w:p>
      <w:pPr>
        <w:pStyle w:val="Normal"/>
        <w:spacing w:lineRule="auto" w:line="360" w:beforeAutospacing="1" w:afterAutospacing="1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pl-PL"/>
        </w:rPr>
        <w:t>Wszystkie rzeczy powinny być podpisane, ubrania oznaczone imieniem i pierwszą literą nazwiska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, (np. haftem, wszywką drukowaną lub białą tasiemką z imieniem napisanym pisakiem). Art. plastikowe można oznaczyć pisakiem niezmywalnym.</w:t>
      </w:r>
    </w:p>
    <w:p>
      <w:pPr>
        <w:pStyle w:val="Normal"/>
        <w:spacing w:lineRule="auto" w:line="360" w:before="0" w:after="240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u w:val="single"/>
          <w:lang w:eastAsia="pl-PL"/>
        </w:rPr>
        <w:t>Ze względu na bezpieczeństwo dzieci prosimy Rodziców o: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pl-PL"/>
        </w:rPr>
        <w:t xml:space="preserve"> 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pl-PL"/>
        </w:rPr>
        <w:t xml:space="preserve">nie zakładanie dziewczynkom kolczyków, łańcuszka, spinek i innych ozdób; </w:t>
      </w:r>
    </w:p>
    <w:p>
      <w:pPr>
        <w:pStyle w:val="Normal"/>
        <w:spacing w:lineRule="auto" w:line="360" w:beforeAutospacing="1" w:afterAutospacing="1"/>
        <w:rPr/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pl-PL"/>
        </w:rPr>
        <w:t xml:space="preserve"> 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pl-PL"/>
        </w:rPr>
        <w:t>nie dawanie dzieciom drobnych przedmiotów, zabawek (samochodzików), pieniędzy (monet)</w:t>
        <w:tab/>
      </w:r>
    </w:p>
    <w:p>
      <w:pPr>
        <w:pStyle w:val="Normal"/>
        <w:widowControl/>
        <w:bidi w:val="0"/>
        <w:spacing w:lineRule="auto" w:line="360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10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6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cs="Symbol"/>
      <w:sz w:val="26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ascii="Times New Roman" w:hAnsi="Times New Roman" w:cs="Symbol"/>
      <w:sz w:val="26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ascii="Times New Roman" w:hAnsi="Times New Roman" w:cs="Symbol"/>
      <w:sz w:val="26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ascii="Times New Roman" w:hAnsi="Times New Roman" w:cs="Symbol"/>
      <w:sz w:val="26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Times New Roman" w:hAnsi="Times New Roman" w:cs="Symbol"/>
      <w:sz w:val="26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ascii="Times New Roman" w:hAnsi="Times New Roman" w:cs="Symbol"/>
      <w:sz w:val="26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ascii="Times New Roman" w:hAnsi="Times New Roman" w:cs="Symbol"/>
      <w:sz w:val="26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ascii="Times New Roman" w:hAnsi="Times New Roman" w:cs="Symbol"/>
      <w:sz w:val="26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ascii="Times New Roman" w:hAnsi="Times New Roman" w:cs="Symbol"/>
      <w:sz w:val="26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ascii="Times New Roman" w:hAnsi="Times New Roman" w:cs="Symbol"/>
      <w:sz w:val="26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ascii="Times New Roman" w:hAnsi="Times New Roman" w:cs="Symbol"/>
      <w:sz w:val="26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ascii="Times New Roman" w:hAnsi="Times New Roman" w:cs="Symbol"/>
      <w:sz w:val="26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102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LibreOffice/6.1.1.2$Windows_x86 LibreOffice_project/5d19a1bfa650b796764388cd8b33a5af1f5baa1b</Application>
  <Pages>1</Pages>
  <Words>182</Words>
  <Characters>1140</Characters>
  <CharactersWithSpaces>1310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2019-08-19T17:33:00Z</dcterms:created>
  <dc:creator>Madzia</dc:creator>
  <dc:description/>
  <dc:language>pl-PL</dc:language>
  <cp:lastModifiedBy/>
  <dcterms:modified xsi:type="dcterms:W3CDTF">2024-02-14T14:44:46Z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